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代表建议、批评和意见办理情况反馈表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05"/>
        <w:gridCol w:w="1110"/>
        <w:gridCol w:w="525"/>
        <w:gridCol w:w="1035"/>
        <w:gridCol w:w="390"/>
        <w:gridCol w:w="1200"/>
        <w:gridCol w:w="138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5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建议编号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65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建议标题</w:t>
            </w:r>
          </w:p>
        </w:tc>
        <w:tc>
          <w:tcPr>
            <w:tcW w:w="7635" w:type="dxa"/>
            <w:gridSpan w:val="8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70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承办单位名称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00" w:type="dxa"/>
            <w:gridSpan w:val="9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  <w:t>对办理建议、批评和意见结果的情况反馈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5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590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议</w:t>
            </w:r>
          </w:p>
        </w:tc>
        <w:tc>
          <w:tcPr>
            <w:tcW w:w="7635" w:type="dxa"/>
            <w:gridSpan w:val="8"/>
            <w:vAlign w:val="top"/>
          </w:tcPr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44"/>
                <w:szCs w:val="44"/>
                <w:vertAlign w:val="baseline"/>
                <w:lang w:val="en-US" w:eastAsia="zh-CN"/>
              </w:rPr>
            </w:pPr>
          </w:p>
          <w:p/>
          <w:p/>
          <w:p>
            <w:pPr>
              <w:spacing w:after="200" w:line="400" w:lineRule="exact"/>
              <w:ind w:firstLine="0" w:firstLineChars="0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276" w:lineRule="auto"/>
            </w:pPr>
          </w:p>
          <w:p>
            <w:pPr>
              <w:spacing w:after="200" w:line="400" w:lineRule="exact"/>
              <w:ind w:firstLine="3600" w:firstLineChars="1200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  <w:t>代表签名：</w:t>
            </w:r>
            <w:r>
              <w:rPr>
                <w:rFonts w:hint="default" w:ascii="Times New Roman" w:hAnsi="Times New Roman" w:eastAsia="方正仿宋_GBK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66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7635" w:type="dxa"/>
            <w:gridSpan w:val="8"/>
            <w:vAlign w:val="top"/>
          </w:tcPr>
          <w:p>
            <w:pPr>
              <w:spacing w:after="0" w:line="400" w:lineRule="exact"/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请代表收到建议答复件后1个月内，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将此表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发邮件、传真或邮寄至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省人大常委会选联工委代表议案建议处。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联系电话及传真：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0871—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63996715；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邮箱：ynyajy@163.com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邮寄地址：昆明市西山区滇池路166号省人大常委会选联工委代表议案建议处；邮编：650228。</w:t>
            </w:r>
          </w:p>
        </w:tc>
      </w:tr>
    </w:tbl>
    <w:p>
      <w:pPr>
        <w:spacing w:line="460" w:lineRule="exact"/>
        <w:ind w:firstLine="3000" w:firstLineChars="1000"/>
        <w:outlineLvl w:val="9"/>
        <w:rPr>
          <w:rFonts w:hint="eastAsia"/>
        </w:rPr>
      </w:pPr>
      <w:r>
        <w:rPr>
          <w:rFonts w:hint="default" w:ascii="Times New Roman" w:hAnsi="Times New Roman" w:eastAsia="方正仿宋_GBK"/>
          <w:sz w:val="30"/>
          <w:szCs w:val="30"/>
          <w:lang w:val="en-US" w:eastAsia="zh-CN"/>
        </w:rPr>
        <w:t>云南省人大常委会选举联络工作委员会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1E4C01EE"/>
    <w:rsid w:val="1E4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555" w:firstLine="7"/>
    </w:pPr>
    <w:rPr>
      <w:rFonts w:hint="eastAsia" w:ascii="宋体" w:hAnsi="宋体" w:eastAsia="宋体" w:cs="Times New Roman"/>
      <w:sz w:val="29"/>
      <w:szCs w:val="24"/>
    </w:rPr>
  </w:style>
  <w:style w:type="table" w:customStyle="1" w:styleId="5">
    <w:name w:val="Table Grid"/>
    <w:basedOn w:val="3"/>
    <w:qFormat/>
    <w:uiPriority w:val="0"/>
    <w:pPr>
      <w:widowControl w:val="0"/>
      <w:spacing w:after="200" w:line="276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next w:val="7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Normal_0"/>
    <w:next w:val="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2022-08-30T07:44:00Z</dcterms:created>
  <dc:creator>UU</dc:creator>
  <cp:lastModifiedBy>UU</cp:lastModifiedBy>
  <dcterms:modified xsi:type="dcterms:W3CDTF">2022-08-30T07:44:43Z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98BCAF04F9D94307A72CDDF12C09C90F</vt:lpwstr>
  </property>
</Properties>
</file>